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Whole House 3-Stage Water Filter System</w:t>
      </w:r>
    </w:p>
    <w:p>
      <w:pPr>
        <w:jc w:val="center"/>
      </w:pPr>
      <w:r>
        <w:rPr>
          <w:b/>
        </w:rPr>
        <w:t>Installation &amp; User Manual</w:t>
        <w:br/>
      </w:r>
      <w:r>
        <w:t>Model: WHGREYTAIWAN2045</w:t>
        <w:br/>
        <w:t>High Flow • 5 Micron • NSF/ANSI 42 &amp; 53 Carbon Block</w:t>
      </w:r>
    </w:p>
    <w:p>
      <w:pPr>
        <w:pStyle w:val="Heading1"/>
      </w:pPr>
      <w:r>
        <w:t>Welcome</w:t>
      </w:r>
    </w:p>
    <w:p>
      <w:r>
        <w:t>Thank you for choosing the WHGREYTAIWAN2045 Whole House Water Filter System.</w:t>
        <w:br/>
        <w:br/>
        <w:t>This manual is intended as a general installation and maintenance guide for licensed plumbers and qualified installers. Installation should be carried out in accordance with all applicable local plumbing regulations, building codes and Australian Standards.</w:t>
        <w:br/>
        <w:br/>
        <w:t>Trusted by thousands of Australian households, this premium Taiwan-made whole house water filter system delivers high-flow performance and cleaner water throughout your home.</w:t>
      </w:r>
    </w:p>
    <w:p>
      <w:pPr>
        <w:pStyle w:val="Heading1"/>
      </w:pPr>
      <w:r>
        <w:t>Important Notice</w:t>
      </w:r>
    </w:p>
    <w:p>
      <w:r>
        <w:t>This manual provides general installation guidance only. Installation requirements may vary depending on the plumbing configuration of each property. Aqua Blue H2O strongly recommends that all installation, commissioning and servicing be performed by a licensed plumber.</w:t>
      </w:r>
    </w:p>
    <w:p>
      <w:pPr>
        <w:pStyle w:val="Heading1"/>
      </w:pPr>
      <w:r>
        <w:t>Product Features</w:t>
      </w:r>
    </w:p>
    <w:p>
      <w:pPr>
        <w:pStyle w:val="ListBullet"/>
      </w:pPr>
      <w:r>
        <w:t>Easy-Access Protective Cover</w:t>
      </w:r>
    </w:p>
    <w:p>
      <w:pPr>
        <w:pStyle w:val="ListBullet"/>
      </w:pPr>
      <w:r>
        <w:t>Built-in Pressure Gauge</w:t>
      </w:r>
    </w:p>
    <w:p>
      <w:pPr>
        <w:pStyle w:val="ListBullet"/>
      </w:pPr>
      <w:r>
        <w:t>Premium 3-Stage Filtration</w:t>
      </w:r>
    </w:p>
    <w:p>
      <w:pPr>
        <w:pStyle w:val="ListBullet"/>
      </w:pPr>
      <w:r>
        <w:t>Dual 5 Micron Sediment Filters</w:t>
      </w:r>
    </w:p>
    <w:p>
      <w:pPr>
        <w:pStyle w:val="ListBullet"/>
      </w:pPr>
      <w:r>
        <w:t>NSF/ANSI 42 &amp; 53 Carbon Block Filter</w:t>
      </w:r>
    </w:p>
    <w:p>
      <w:pPr>
        <w:pStyle w:val="ListBullet"/>
      </w:pPr>
      <w:r>
        <w:t>Heavy-Duty Housing</w:t>
      </w:r>
    </w:p>
    <w:p>
      <w:pPr>
        <w:pStyle w:val="ListBullet"/>
      </w:pPr>
      <w:r>
        <w:t>Suitable for Outdoor Installation</w:t>
      </w:r>
    </w:p>
    <w:p>
      <w:pPr>
        <w:pStyle w:val="ListBullet"/>
      </w:pPr>
      <w:r>
        <w:t>High Flow Design</w:t>
      </w:r>
    </w:p>
    <w:p>
      <w:pPr>
        <w:pStyle w:val="ListBullet"/>
      </w:pPr>
      <w:r>
        <w:t>Made in Taiwan</w:t>
      </w:r>
    </w:p>
    <w:p>
      <w:pPr>
        <w:pStyle w:val="Heading1"/>
      </w:pPr>
      <w:r>
        <w:t>Before Installation (Licensed Plumber)</w:t>
      </w:r>
    </w:p>
    <w:p>
      <w:pPr>
        <w:pStyle w:val="ListBullet"/>
      </w:pPr>
      <w:r>
        <w:t>Inspect the system for transport damage.</w:t>
      </w:r>
    </w:p>
    <w:p>
      <w:pPr>
        <w:pStyle w:val="ListBullet"/>
      </w:pPr>
      <w:r>
        <w:t>Confirm all supplied components are included.</w:t>
      </w:r>
    </w:p>
    <w:p>
      <w:pPr>
        <w:pStyle w:val="ListBullet"/>
      </w:pPr>
      <w:r>
        <w:t>Verify the installation location and water flow direction.</w:t>
      </w:r>
    </w:p>
    <w:p>
      <w:pPr>
        <w:pStyle w:val="ListBullet"/>
      </w:pPr>
      <w:r>
        <w:t>Turn off the main water supply and relieve system pressure.</w:t>
      </w:r>
    </w:p>
    <w:p>
      <w:pPr>
        <w:pStyle w:val="ListBullet"/>
      </w:pPr>
      <w:r>
        <w:t>Ensure sufficient service clearance beneath the housings.</w:t>
      </w:r>
    </w:p>
    <w:p>
      <w:pPr>
        <w:pStyle w:val="ListBullet"/>
      </w:pPr>
      <w:r>
        <w:t>Use thread seal tape and appropriate plumbing fittings.</w:t>
      </w:r>
    </w:p>
    <w:p>
      <w:pPr>
        <w:pStyle w:val="ListBullet"/>
      </w:pPr>
      <w:r>
        <w:t>Install in accordance with local plumbing regulations.</w:t>
      </w:r>
    </w:p>
    <w:p>
      <w:pPr>
        <w:pStyle w:val="Heading1"/>
      </w:pPr>
      <w:r>
        <w:t>General Installation Procedure</w:t>
      </w:r>
    </w:p>
    <w:p>
      <w:pPr>
        <w:pStyle w:val="ListBullet"/>
      </w:pPr>
      <w:r>
        <w:t>Mount the system securely using the supplied bracket.</w:t>
      </w:r>
    </w:p>
    <w:p>
      <w:pPr>
        <w:pStyle w:val="ListBullet"/>
      </w:pPr>
      <w:r>
        <w:t>Connect the IN and OUT ports correctly.</w:t>
      </w:r>
    </w:p>
    <w:p>
      <w:pPr>
        <w:pStyle w:val="ListBullet"/>
      </w:pPr>
      <w:r>
        <w:t>Check all threaded connections before turning on the water.</w:t>
      </w:r>
    </w:p>
    <w:p>
      <w:pPr>
        <w:pStyle w:val="ListBullet"/>
      </w:pPr>
      <w:r>
        <w:t>Slowly restore the water supply.</w:t>
      </w:r>
    </w:p>
    <w:p>
      <w:pPr>
        <w:pStyle w:val="ListBullet"/>
      </w:pPr>
      <w:r>
        <w:t>Inspect the system carefully for leaks.</w:t>
      </w:r>
    </w:p>
    <w:p>
      <w:pPr>
        <w:pStyle w:val="ListBullet"/>
      </w:pPr>
      <w:r>
        <w:t>Flush the system using cold water for 5–10 minutes until the water runs clear.</w:t>
      </w:r>
    </w:p>
    <w:p>
      <w:pPr>
        <w:pStyle w:val="Heading1"/>
      </w:pPr>
      <w:r>
        <w:t>Outdoor Installation</w:t>
      </w:r>
    </w:p>
    <w:p>
      <w:pPr>
        <w:pStyle w:val="ListBullet"/>
      </w:pPr>
      <w:r>
        <w:t>The Easy-Access Protective Cover helps protect the system from UV exposure, dust, insects, spiders and outdoor debris.</w:t>
      </w:r>
    </w:p>
    <w:p>
      <w:pPr>
        <w:pStyle w:val="ListBullet"/>
      </w:pPr>
      <w:r>
        <w:t>Install in a sheltered location where practical to maximise service life.</w:t>
      </w:r>
    </w:p>
    <w:p>
      <w:pPr>
        <w:pStyle w:val="Heading1"/>
      </w:pPr>
      <w:r>
        <w:t>Filter Replacement</w:t>
      </w:r>
    </w:p>
    <w:p>
      <w:pPr>
        <w:pStyle w:val="ListBullet"/>
      </w:pPr>
      <w:r>
        <w:t>Replace sediment filters every 6–12 months.</w:t>
      </w:r>
    </w:p>
    <w:p>
      <w:pPr>
        <w:pStyle w:val="ListBullet"/>
      </w:pPr>
      <w:r>
        <w:t>Replace the carbon block filter every 6–12 months.</w:t>
      </w:r>
    </w:p>
    <w:p>
      <w:pPr>
        <w:pStyle w:val="ListBullet"/>
      </w:pPr>
      <w:r>
        <w:t>Replace filters sooner if water pressure drops or water quality changes.</w:t>
      </w:r>
    </w:p>
    <w:p>
      <w:pPr>
        <w:pStyle w:val="Heading1"/>
      </w:pPr>
      <w:r>
        <w:t>Maintenance</w:t>
      </w:r>
    </w:p>
    <w:p>
      <w:pPr>
        <w:pStyle w:val="ListBullet"/>
      </w:pPr>
      <w:r>
        <w:t>Inspect for leaks regularly.</w:t>
      </w:r>
    </w:p>
    <w:p>
      <w:pPr>
        <w:pStyle w:val="ListBullet"/>
      </w:pPr>
      <w:r>
        <w:t>Clean filter housings during cartridge replacement.</w:t>
      </w:r>
    </w:p>
    <w:p>
      <w:pPr>
        <w:pStyle w:val="ListBullet"/>
      </w:pPr>
      <w:r>
        <w:t>Inspect and lubricate O-rings with food-grade silicone grease.</w:t>
      </w:r>
    </w:p>
    <w:p>
      <w:pPr>
        <w:pStyle w:val="ListBullet"/>
      </w:pPr>
      <w:r>
        <w:t>Use genuine replacement cartridges for best performance.</w:t>
      </w:r>
    </w:p>
    <w:p>
      <w:pPr>
        <w:pStyle w:val="Heading1"/>
      </w:pPr>
      <w:r>
        <w:t>Customer Support</w:t>
      </w:r>
    </w:p>
    <w:p>
      <w:pPr>
        <w:pStyle w:val="ListBullet"/>
      </w:pPr>
      <w:r>
        <w:t>Website: www.aquabluefilters.com.au</w:t>
      </w:r>
    </w:p>
    <w:p>
      <w:pPr>
        <w:pStyle w:val="ListBullet"/>
      </w:pPr>
      <w:r>
        <w:t>Phone: 02 9695 7740</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